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B4" w:rsidRPr="00D549B4" w:rsidRDefault="00D549B4" w:rsidP="00D549B4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r w:rsidRPr="00D549B4">
        <w:rPr>
          <w:rFonts w:ascii="Calibri" w:eastAsia="Calibri" w:hAnsi="Calibri" w:cs="Times New Roman"/>
          <w:b/>
          <w:sz w:val="48"/>
          <w:szCs w:val="48"/>
          <w:u w:val="single"/>
        </w:rPr>
        <w:t>TuS – Fürstenfeldbruck, Schachabteilung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  <w:r w:rsidRPr="00D549B4">
        <w:rPr>
          <w:rFonts w:ascii="Calibri" w:eastAsia="Calibri" w:hAnsi="Calibri" w:cs="Times New Roman"/>
          <w:b/>
          <w:sz w:val="36"/>
          <w:szCs w:val="36"/>
        </w:rPr>
        <w:t xml:space="preserve">Einladung zu Blitz- und Kinderschachturnier      </w:t>
      </w:r>
      <w:r w:rsidRPr="00D549B4">
        <w:rPr>
          <w:rFonts w:ascii="Calibri" w:eastAsia="Calibri" w:hAnsi="Calibri" w:cs="Times New Roman"/>
          <w:b/>
          <w:noProof/>
          <w:sz w:val="36"/>
          <w:szCs w:val="36"/>
          <w:lang w:eastAsia="de-DE"/>
        </w:rPr>
        <w:drawing>
          <wp:inline distT="0" distB="0" distL="0" distR="0" wp14:anchorId="56F59895" wp14:editId="26EB7AE0">
            <wp:extent cx="1104900" cy="775335"/>
            <wp:effectExtent l="0" t="0" r="0" b="5715"/>
            <wp:docPr id="3" name="Bild 7" descr="http://www.tus-ffb.de/images/logo_oben.gif">
              <a:hlinkClick xmlns:a="http://schemas.openxmlformats.org/drawingml/2006/main" r:id="rId4" tooltip="&quot;Zur Contenido Home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us-ffb.de/images/logo_oben.gif">
                      <a:hlinkClick r:id="rId4" tooltip="&quot;Zur Contenido Home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31" cy="78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>Sehr geehrte Eltern der Grundschulkinder im Landkreis,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>sehr geehrte Mitglieder unserer Nachbarvereine im Zugspitzraum,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 xml:space="preserve">wir führen am </w:t>
      </w:r>
      <w:r w:rsidR="00DE1689">
        <w:rPr>
          <w:rFonts w:ascii="Calibri" w:eastAsia="Calibri" w:hAnsi="Calibri" w:cs="Times New Roman"/>
          <w:b/>
          <w:u w:val="single"/>
        </w:rPr>
        <w:t>Sams</w:t>
      </w:r>
      <w:r>
        <w:rPr>
          <w:rFonts w:ascii="Calibri" w:eastAsia="Calibri" w:hAnsi="Calibri" w:cs="Times New Roman"/>
          <w:b/>
          <w:u w:val="single"/>
        </w:rPr>
        <w:t>tag, den 5. Mai 2018</w:t>
      </w:r>
      <w:r w:rsidRPr="00D549B4">
        <w:rPr>
          <w:rFonts w:ascii="Calibri" w:eastAsia="Calibri" w:hAnsi="Calibri" w:cs="Times New Roman"/>
          <w:b/>
        </w:rPr>
        <w:t xml:space="preserve"> wie bereits in den vergangenen Jahren zwei Turniere durch: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549B4">
        <w:rPr>
          <w:rFonts w:ascii="Calibri" w:eastAsia="Calibri" w:hAnsi="Calibri" w:cs="Times New Roman"/>
          <w:b/>
          <w:sz w:val="28"/>
          <w:szCs w:val="28"/>
        </w:rPr>
        <w:t>1)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  <w:sz w:val="28"/>
          <w:szCs w:val="28"/>
        </w:rPr>
        <w:t>Blitz (Schnellschach-)turnier</w:t>
      </w:r>
      <w:r w:rsidRPr="00D549B4">
        <w:rPr>
          <w:rFonts w:ascii="Calibri" w:eastAsia="Calibri" w:hAnsi="Calibri" w:cs="Times New Roman"/>
          <w:b/>
        </w:rPr>
        <w:t xml:space="preserve"> für Mitglieder der Nachbarvereine von</w:t>
      </w:r>
      <w:r>
        <w:rPr>
          <w:rFonts w:ascii="Calibri" w:eastAsia="Calibri" w:hAnsi="Calibri" w:cs="Times New Roman"/>
          <w:b/>
        </w:rPr>
        <w:t xml:space="preserve"> 10.00 Uhr bis gegen 15.00 Uhr </w:t>
      </w:r>
      <w:r w:rsidRPr="00D549B4">
        <w:rPr>
          <w:rFonts w:ascii="Calibri" w:eastAsia="Calibri" w:hAnsi="Calibri" w:cs="Times New Roman"/>
          <w:b/>
          <w:sz w:val="28"/>
          <w:szCs w:val="28"/>
        </w:rPr>
        <w:t>im kleinen Festzelt auf dem Volksfestplatz</w:t>
      </w:r>
      <w:r w:rsidRPr="00D549B4">
        <w:rPr>
          <w:rFonts w:ascii="Calibri" w:eastAsia="Calibri" w:hAnsi="Calibri" w:cs="Times New Roman"/>
          <w:b/>
        </w:rPr>
        <w:t xml:space="preserve">. Offenes Turnier (Bedenkzeit je 10 </w:t>
      </w:r>
      <w:bookmarkStart w:id="0" w:name="_GoBack"/>
      <w:bookmarkEnd w:id="0"/>
      <w:r w:rsidRPr="00D549B4">
        <w:rPr>
          <w:rFonts w:ascii="Calibri" w:eastAsia="Calibri" w:hAnsi="Calibri" w:cs="Times New Roman"/>
          <w:b/>
        </w:rPr>
        <w:t>Minuten, mind. 7 R</w:t>
      </w:r>
      <w:r>
        <w:rPr>
          <w:rFonts w:ascii="Calibri" w:eastAsia="Calibri" w:hAnsi="Calibri" w:cs="Times New Roman"/>
          <w:b/>
        </w:rPr>
        <w:t>unden) nach den Regeln der FIDE</w:t>
      </w:r>
      <w:r w:rsidRPr="00D549B4">
        <w:rPr>
          <w:rFonts w:ascii="Calibri" w:eastAsia="Calibri" w:hAnsi="Calibri" w:cs="Times New Roman"/>
          <w:b/>
        </w:rPr>
        <w:t>.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>Startgebühr € 1</w:t>
      </w:r>
      <w:r>
        <w:rPr>
          <w:rFonts w:ascii="Calibri" w:eastAsia="Calibri" w:hAnsi="Calibri" w:cs="Times New Roman"/>
          <w:b/>
        </w:rPr>
        <w:t>4</w:t>
      </w:r>
      <w:r w:rsidRPr="00D549B4">
        <w:rPr>
          <w:rFonts w:ascii="Calibri" w:eastAsia="Calibri" w:hAnsi="Calibri" w:cs="Times New Roman"/>
          <w:b/>
        </w:rPr>
        <w:t xml:space="preserve">,00 – (TuS-Mitglieder € </w:t>
      </w:r>
      <w:r>
        <w:rPr>
          <w:rFonts w:ascii="Calibri" w:eastAsia="Calibri" w:hAnsi="Calibri" w:cs="Times New Roman"/>
          <w:b/>
        </w:rPr>
        <w:t>7</w:t>
      </w:r>
      <w:r w:rsidRPr="00D549B4">
        <w:rPr>
          <w:rFonts w:ascii="Calibri" w:eastAsia="Calibri" w:hAnsi="Calibri" w:cs="Times New Roman"/>
          <w:b/>
        </w:rPr>
        <w:t>,00) jeder Teilnehmer erhält als Preis je einen Bier- und Hendlgutschein zum anschließenden Verzehr auf dem Volksfest im Gegenwert von ca. € 1</w:t>
      </w:r>
      <w:r>
        <w:rPr>
          <w:rFonts w:ascii="Calibri" w:eastAsia="Calibri" w:hAnsi="Calibri" w:cs="Times New Roman"/>
          <w:b/>
        </w:rPr>
        <w:t>8</w:t>
      </w:r>
      <w:r w:rsidRPr="00D549B4">
        <w:rPr>
          <w:rFonts w:ascii="Calibri" w:eastAsia="Calibri" w:hAnsi="Calibri" w:cs="Times New Roman"/>
          <w:b/>
        </w:rPr>
        <w:t>,00!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>Das Turnier soll die traditionelle Verbundenheit der TuS-FFB-Schachabteilung mit den Schachvereinen der Nachbargemeinden vertiefen.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>Aus Platzgründen sehen wir uns gezwungen, die Teilnehmerzahl auf 40 Per</w:t>
      </w:r>
      <w:r>
        <w:rPr>
          <w:rFonts w:ascii="Calibri" w:eastAsia="Calibri" w:hAnsi="Calibri" w:cs="Times New Roman"/>
          <w:b/>
        </w:rPr>
        <w:t>sonen zu beschränken („Windhund-V</w:t>
      </w:r>
      <w:r w:rsidRPr="00D549B4">
        <w:rPr>
          <w:rFonts w:ascii="Calibri" w:eastAsia="Calibri" w:hAnsi="Calibri" w:cs="Times New Roman"/>
          <w:b/>
        </w:rPr>
        <w:t>erfahren“).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549B4">
        <w:rPr>
          <w:rFonts w:ascii="Calibri" w:eastAsia="Calibri" w:hAnsi="Calibri" w:cs="Times New Roman"/>
          <w:b/>
          <w:sz w:val="28"/>
          <w:szCs w:val="28"/>
        </w:rPr>
        <w:t>2)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  <w:sz w:val="28"/>
          <w:szCs w:val="28"/>
        </w:rPr>
        <w:t>Kinderschachturnier</w:t>
      </w:r>
      <w:r w:rsidRPr="00D549B4">
        <w:rPr>
          <w:rFonts w:ascii="Calibri" w:eastAsia="Calibri" w:hAnsi="Calibri" w:cs="Times New Roman"/>
          <w:b/>
        </w:rPr>
        <w:t xml:space="preserve"> von 10.00 Uhr bis gegen 13.30 Uhr </w:t>
      </w:r>
      <w:r w:rsidRPr="00D549B4">
        <w:rPr>
          <w:rFonts w:ascii="Calibri" w:eastAsia="Calibri" w:hAnsi="Calibri" w:cs="Times New Roman"/>
          <w:b/>
          <w:sz w:val="28"/>
          <w:szCs w:val="28"/>
        </w:rPr>
        <w:t>im kleinen Volksfestzelt</w:t>
      </w:r>
      <w:r w:rsidRPr="00D549B4">
        <w:rPr>
          <w:rFonts w:ascii="Calibri" w:eastAsia="Calibri" w:hAnsi="Calibri" w:cs="Times New Roman"/>
          <w:b/>
        </w:rPr>
        <w:t>.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>Für Landkreisgrundschulkinder sowie Kinder unserer Nachbarvereine (Bedenkzeit ebenfall</w:t>
      </w:r>
      <w:r w:rsidR="004F374C">
        <w:rPr>
          <w:rFonts w:ascii="Calibri" w:eastAsia="Calibri" w:hAnsi="Calibri" w:cs="Times New Roman"/>
          <w:b/>
        </w:rPr>
        <w:t>s je 10 Minuten, Startgebühr € 6,00, TuS-Mitglieder € 3</w:t>
      </w:r>
      <w:r w:rsidRPr="00D549B4">
        <w:rPr>
          <w:rFonts w:ascii="Calibri" w:eastAsia="Calibri" w:hAnsi="Calibri" w:cs="Times New Roman"/>
          <w:b/>
        </w:rPr>
        <w:t>,00).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>Wir werden wie immer Preise für alle Kinder von den Fahrgeschäften erbitten. Jedes Kind erhält ein Getränk.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 xml:space="preserve">(Auch hier müssen wir die Teilnehmerzahl aus Platzgründen auf 60 Kinder begrenzen!) 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 xml:space="preserve">Für beide Turniere erbitten wir aus organisatorischen Gründen höflich um vorherige Anmeldung tel. unter 08141-44806 (Herr Becker) oder Mail: </w:t>
      </w:r>
      <w:hyperlink r:id="rId6" w:history="1">
        <w:r w:rsidRPr="00D549B4">
          <w:rPr>
            <w:rFonts w:ascii="Calibri" w:eastAsia="Calibri" w:hAnsi="Calibri" w:cs="Times New Roman"/>
            <w:b/>
            <w:color w:val="0000FF"/>
            <w:u w:val="single"/>
          </w:rPr>
          <w:t>helbe47@web.de</w:t>
        </w:r>
      </w:hyperlink>
      <w:r w:rsidRPr="00D549B4">
        <w:rPr>
          <w:rFonts w:ascii="Calibri" w:eastAsia="Calibri" w:hAnsi="Calibri" w:cs="Times New Roman"/>
          <w:b/>
        </w:rPr>
        <w:t xml:space="preserve">. Mitteilung an die Presse </w:t>
      </w:r>
      <w:r>
        <w:rPr>
          <w:rFonts w:ascii="Calibri" w:eastAsia="Calibri" w:hAnsi="Calibri" w:cs="Times New Roman"/>
          <w:b/>
        </w:rPr>
        <w:t xml:space="preserve">(Foto) </w:t>
      </w:r>
      <w:r w:rsidRPr="00D549B4">
        <w:rPr>
          <w:rFonts w:ascii="Calibri" w:eastAsia="Calibri" w:hAnsi="Calibri" w:cs="Times New Roman"/>
          <w:b/>
        </w:rPr>
        <w:t>ist vorgesehen!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>Wir wünschen uns rege Teilnahme an beiden Turnieren und allen Beteiligten spannende Spiele.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 w:rsidRPr="00D549B4">
        <w:rPr>
          <w:rFonts w:ascii="Calibri" w:eastAsia="Calibri" w:hAnsi="Calibri" w:cs="Times New Roman"/>
          <w:b/>
        </w:rPr>
        <w:t xml:space="preserve">Abteilungsleiter              </w:t>
      </w:r>
      <w:r>
        <w:rPr>
          <w:rFonts w:ascii="Calibri" w:eastAsia="Calibri" w:hAnsi="Calibri" w:cs="Times New Roman"/>
          <w:b/>
        </w:rPr>
        <w:t xml:space="preserve">    </w:t>
      </w:r>
      <w:r w:rsidRPr="00D549B4">
        <w:rPr>
          <w:rFonts w:ascii="Calibri" w:eastAsia="Calibri" w:hAnsi="Calibri" w:cs="Times New Roman"/>
          <w:b/>
        </w:rPr>
        <w:t xml:space="preserve">  Ste</w:t>
      </w:r>
      <w:r>
        <w:rPr>
          <w:rFonts w:ascii="Calibri" w:eastAsia="Calibri" w:hAnsi="Calibri" w:cs="Times New Roman"/>
          <w:b/>
        </w:rPr>
        <w:t>llvertreter und</w:t>
      </w:r>
      <w:r w:rsidRPr="00D549B4">
        <w:rPr>
          <w:rFonts w:ascii="Calibri" w:eastAsia="Calibri" w:hAnsi="Calibri" w:cs="Times New Roman"/>
          <w:b/>
        </w:rPr>
        <w:t xml:space="preserve"> Turnierle</w:t>
      </w:r>
      <w:r>
        <w:rPr>
          <w:rFonts w:ascii="Calibri" w:eastAsia="Calibri" w:hAnsi="Calibri" w:cs="Times New Roman"/>
          <w:b/>
        </w:rPr>
        <w:t xml:space="preserve">iter                     Organisation </w:t>
      </w: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Michael Wilhelm   </w:t>
      </w:r>
      <w:r w:rsidRPr="00D549B4">
        <w:rPr>
          <w:rFonts w:ascii="Calibri" w:eastAsia="Calibri" w:hAnsi="Calibri" w:cs="Times New Roman"/>
          <w:b/>
        </w:rPr>
        <w:t xml:space="preserve">          </w:t>
      </w:r>
      <w:r>
        <w:rPr>
          <w:rFonts w:ascii="Calibri" w:eastAsia="Calibri" w:hAnsi="Calibri" w:cs="Times New Roman"/>
          <w:b/>
        </w:rPr>
        <w:t xml:space="preserve">     Heinz Kozlowski /</w:t>
      </w:r>
      <w:r w:rsidRPr="00D549B4">
        <w:rPr>
          <w:rFonts w:ascii="Calibri" w:eastAsia="Calibri" w:hAnsi="Calibri" w:cs="Times New Roman"/>
          <w:b/>
        </w:rPr>
        <w:t xml:space="preserve"> Edgar </w:t>
      </w:r>
      <w:proofErr w:type="spellStart"/>
      <w:r w:rsidRPr="00D549B4">
        <w:rPr>
          <w:rFonts w:ascii="Calibri" w:eastAsia="Calibri" w:hAnsi="Calibri" w:cs="Times New Roman"/>
          <w:b/>
        </w:rPr>
        <w:t>Kerseböhmer</w:t>
      </w:r>
      <w:proofErr w:type="spellEnd"/>
      <w:r>
        <w:rPr>
          <w:rFonts w:ascii="Calibri" w:eastAsia="Calibri" w:hAnsi="Calibri" w:cs="Times New Roman"/>
          <w:b/>
        </w:rPr>
        <w:t xml:space="preserve">        Helmut Becker </w:t>
      </w:r>
    </w:p>
    <w:p w:rsid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D549B4" w:rsidRPr="00D549B4" w:rsidRDefault="00D549B4" w:rsidP="00D549B4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44555" w:rsidRDefault="00F44555" w:rsidP="00D549B4">
      <w:pPr>
        <w:pStyle w:val="KeinLeerraum"/>
      </w:pPr>
    </w:p>
    <w:sectPr w:rsidR="00F44555" w:rsidSect="00695CB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B4"/>
    <w:rsid w:val="004F374C"/>
    <w:rsid w:val="00D549B4"/>
    <w:rsid w:val="00DE1689"/>
    <w:rsid w:val="00F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B711"/>
  <w15:chartTrackingRefBased/>
  <w15:docId w15:val="{A08B0DE6-64D3-4126-AB33-606D180E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4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be47@web.de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tus-ffb.de/front_content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Becker</dc:creator>
  <cp:keywords/>
  <dc:description/>
  <cp:lastModifiedBy>Helmut Becker</cp:lastModifiedBy>
  <cp:revision>5</cp:revision>
  <dcterms:created xsi:type="dcterms:W3CDTF">2018-03-21T15:01:00Z</dcterms:created>
  <dcterms:modified xsi:type="dcterms:W3CDTF">2018-03-28T12:50:00Z</dcterms:modified>
</cp:coreProperties>
</file>